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3C" w:rsidRDefault="00B6463C" w:rsidP="00B6463C">
      <w:pPr>
        <w:tabs>
          <w:tab w:val="right" w:pos="9355"/>
        </w:tabs>
        <w:rPr>
          <w:b/>
          <w:color w:val="000000"/>
          <w:sz w:val="36"/>
          <w:szCs w:val="36"/>
        </w:rPr>
      </w:pPr>
      <w:r w:rsidRPr="00434509">
        <w:rPr>
          <w:noProof/>
          <w:lang w:eastAsia="ru-RU"/>
        </w:rPr>
        <w:drawing>
          <wp:inline distT="0" distB="0" distL="0" distR="0">
            <wp:extent cx="2276475" cy="914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 w:rsidRPr="00D51A88">
        <w:rPr>
          <w:b/>
          <w:color w:val="000000"/>
          <w:sz w:val="36"/>
          <w:szCs w:val="36"/>
        </w:rPr>
        <w:t xml:space="preserve">     ПРЕСС-РЕЛИЗ</w:t>
      </w:r>
    </w:p>
    <w:p w:rsidR="00B6463C" w:rsidRPr="0011098F" w:rsidRDefault="00B6463C" w:rsidP="00B6463C">
      <w:pPr>
        <w:autoSpaceDE w:val="0"/>
        <w:autoSpaceDN w:val="0"/>
        <w:adjustRightInd w:val="0"/>
        <w:spacing w:line="235" w:lineRule="auto"/>
        <w:ind w:left="708" w:right="1757" w:firstLine="708"/>
        <w:jc w:val="center"/>
        <w:rPr>
          <w:rFonts w:ascii="Segoe UI" w:hAnsi="Segoe UI" w:cs="Segoe UI"/>
          <w:bCs/>
          <w:iCs/>
          <w:sz w:val="32"/>
          <w:szCs w:val="32"/>
        </w:rPr>
      </w:pPr>
      <w:r w:rsidRPr="0011098F">
        <w:rPr>
          <w:rFonts w:ascii="Segoe UI" w:hAnsi="Segoe UI" w:cs="Segoe UI"/>
          <w:bCs/>
          <w:iCs/>
          <w:sz w:val="32"/>
          <w:szCs w:val="32"/>
        </w:rPr>
        <w:t xml:space="preserve">Актуальные вопросы кадастровой оценки </w:t>
      </w:r>
      <w:r>
        <w:rPr>
          <w:rFonts w:ascii="Segoe UI" w:hAnsi="Segoe UI" w:cs="Segoe UI"/>
          <w:bCs/>
          <w:iCs/>
          <w:sz w:val="32"/>
          <w:szCs w:val="32"/>
        </w:rPr>
        <w:t>н</w:t>
      </w:r>
      <w:r w:rsidRPr="0011098F">
        <w:rPr>
          <w:rFonts w:ascii="Segoe UI" w:hAnsi="Segoe UI" w:cs="Segoe UI"/>
          <w:bCs/>
          <w:iCs/>
          <w:sz w:val="32"/>
          <w:szCs w:val="32"/>
        </w:rPr>
        <w:t>едвижимости</w:t>
      </w:r>
      <w:r w:rsidR="002355F5">
        <w:rPr>
          <w:rFonts w:ascii="Segoe UI" w:hAnsi="Segoe UI" w:cs="Segoe UI"/>
          <w:bCs/>
          <w:iCs/>
          <w:sz w:val="32"/>
          <w:szCs w:val="32"/>
        </w:rPr>
        <w:t xml:space="preserve"> на форуме 100+</w:t>
      </w:r>
    </w:p>
    <w:p w:rsidR="00B6463C" w:rsidRPr="00A67BA7" w:rsidRDefault="00B6463C" w:rsidP="00A67BA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Второй день работы </w:t>
      </w:r>
      <w:r w:rsidR="00FA2CAF" w:rsidRPr="00A67BA7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VII</w:t>
      </w:r>
      <w:r w:rsidR="00FA2CAF"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>Международного форума и выставки высотного и уникального строительства 100+</w:t>
      </w:r>
      <w:r w:rsidRPr="00A67BA7">
        <w:rPr>
          <w:rFonts w:ascii="Segoe UI" w:hAnsi="Segoe UI" w:cs="Segoe UI"/>
          <w:sz w:val="24"/>
          <w:szCs w:val="24"/>
        </w:rPr>
        <w:t>Tehno</w:t>
      </w:r>
      <w:r w:rsidRPr="00A67BA7">
        <w:rPr>
          <w:rFonts w:ascii="Segoe UI" w:hAnsi="Segoe UI" w:cs="Segoe UI"/>
          <w:sz w:val="24"/>
          <w:szCs w:val="24"/>
          <w:lang w:val="en-US"/>
        </w:rPr>
        <w:t>Build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 не менее насыщенный, чем предыдущий.</w:t>
      </w:r>
    </w:p>
    <w:p w:rsidR="00B6463C" w:rsidRPr="00A67BA7" w:rsidRDefault="00B6463C" w:rsidP="00A67B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ab/>
        <w:t>Сегодня</w:t>
      </w:r>
      <w:r w:rsid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 форум 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>100+</w:t>
      </w:r>
      <w:r w:rsidRPr="00A67BA7">
        <w:rPr>
          <w:rFonts w:ascii="Segoe UI" w:hAnsi="Segoe UI" w:cs="Segoe UI"/>
          <w:sz w:val="24"/>
          <w:szCs w:val="24"/>
        </w:rPr>
        <w:t>Tehno</w:t>
      </w:r>
      <w:r w:rsidRPr="00A67BA7">
        <w:rPr>
          <w:rFonts w:ascii="Segoe UI" w:hAnsi="Segoe UI" w:cs="Segoe UI"/>
          <w:sz w:val="24"/>
          <w:szCs w:val="24"/>
          <w:lang w:val="en-US"/>
        </w:rPr>
        <w:t>Build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A67BA7">
        <w:rPr>
          <w:rFonts w:ascii="Segoe UI" w:hAnsi="Segoe UI" w:cs="Segoe UI"/>
          <w:sz w:val="24"/>
          <w:szCs w:val="24"/>
        </w:rPr>
        <w:t xml:space="preserve">работает в режиме тематических секций, посвященных градостроительству, транспорту, безопасности, </w:t>
      </w:r>
      <w:proofErr w:type="spellStart"/>
      <w:r w:rsidRPr="00A67BA7">
        <w:rPr>
          <w:rFonts w:ascii="Segoe UI" w:hAnsi="Segoe UI" w:cs="Segoe UI"/>
          <w:sz w:val="24"/>
          <w:szCs w:val="24"/>
        </w:rPr>
        <w:t>девелопменту</w:t>
      </w:r>
      <w:proofErr w:type="spellEnd"/>
      <w:r w:rsidRPr="00A67BA7">
        <w:rPr>
          <w:rFonts w:ascii="Segoe UI" w:hAnsi="Segoe UI" w:cs="Segoe UI"/>
          <w:sz w:val="24"/>
          <w:szCs w:val="24"/>
        </w:rPr>
        <w:t>.</w:t>
      </w:r>
    </w:p>
    <w:p w:rsidR="00B6463C" w:rsidRDefault="00B6463C" w:rsidP="00A67BA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По-прежнему повышенный интерес у посетителей вызывает актуальная на сегодняшний день тема кадастровой оценки недвижимости. </w:t>
      </w:r>
    </w:p>
    <w:p w:rsidR="005C12FD" w:rsidRPr="00A67BA7" w:rsidRDefault="005C12FD" w:rsidP="00455D9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bookmarkStart w:id="0" w:name="_GoBack"/>
      <w:bookmarkEnd w:id="0"/>
      <w:r w:rsidRPr="003C239E">
        <w:rPr>
          <w:rFonts w:ascii="Segoe UI" w:hAnsi="Segoe UI" w:cs="Segoe UI"/>
          <w:sz w:val="24"/>
          <w:szCs w:val="24"/>
        </w:rPr>
        <w:t xml:space="preserve">В рамках форума 100+TehnoBuild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 провело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тематическую сессию </w:t>
      </w:r>
      <w:r w:rsidRPr="003C239E">
        <w:rPr>
          <w:rFonts w:ascii="Segoe UI" w:hAnsi="Segoe UI" w:cs="Segoe UI"/>
          <w:sz w:val="24"/>
          <w:szCs w:val="24"/>
        </w:rPr>
        <w:t>на тему «Актуальные вопросы кадастровой оценки недвижимости в РФ».</w:t>
      </w:r>
    </w:p>
    <w:p w:rsidR="007F7B79" w:rsidRDefault="005C12FD" w:rsidP="007F7B79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ходе сессии были рассмотрены </w:t>
      </w:r>
      <w:r w:rsidR="00B6463C"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такие значимые вопросы, </w:t>
      </w:r>
      <w:r w:rsidR="00FA2CAF"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как опыт</w:t>
      </w:r>
      <w:r w:rsidR="00B6463C" w:rsidRPr="00A67BA7">
        <w:rPr>
          <w:rFonts w:ascii="Segoe UI" w:hAnsi="Segoe UI" w:cs="Segoe UI"/>
          <w:sz w:val="24"/>
          <w:szCs w:val="24"/>
        </w:rPr>
        <w:t xml:space="preserve"> проведения и результаты государственной кадастровой оценки на территории Свердловской области</w:t>
      </w:r>
      <w:r>
        <w:rPr>
          <w:rFonts w:ascii="Segoe UI" w:hAnsi="Segoe UI" w:cs="Segoe UI"/>
          <w:sz w:val="24"/>
          <w:szCs w:val="24"/>
        </w:rPr>
        <w:t xml:space="preserve">, а также </w:t>
      </w:r>
      <w:r w:rsidR="00B6463C" w:rsidRPr="00A67BA7">
        <w:rPr>
          <w:rFonts w:ascii="Segoe UI" w:hAnsi="Segoe UI" w:cs="Segoe UI"/>
          <w:sz w:val="24"/>
          <w:szCs w:val="24"/>
        </w:rPr>
        <w:t xml:space="preserve">трудности, возникающие </w:t>
      </w:r>
      <w:r w:rsidR="00FA2CAF" w:rsidRPr="00A67BA7">
        <w:rPr>
          <w:rFonts w:ascii="Segoe UI" w:hAnsi="Segoe UI" w:cs="Segoe UI"/>
          <w:sz w:val="24"/>
          <w:szCs w:val="24"/>
        </w:rPr>
        <w:t>при оспаривании</w:t>
      </w:r>
      <w:r w:rsidR="00B6463C" w:rsidRPr="00A67BA7">
        <w:rPr>
          <w:rFonts w:ascii="Segoe UI" w:hAnsi="Segoe UI" w:cs="Segoe UI"/>
          <w:sz w:val="24"/>
          <w:szCs w:val="24"/>
        </w:rPr>
        <w:t xml:space="preserve"> кадастровой стоимости.</w:t>
      </w:r>
      <w:r w:rsidR="007F7B79" w:rsidRP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F7B79" w:rsidRPr="00A67BA7" w:rsidRDefault="007F7B79" w:rsidP="007F7B79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мероприятии приняли участие первый заместитель министра по управлению государственным имуществом Свердловской области Елена Николаева, с</w:t>
      </w:r>
      <w:r w:rsidRPr="00A67BA7">
        <w:rPr>
          <w:rFonts w:ascii="Segoe UI" w:hAnsi="Segoe UI" w:cs="Segoe UI"/>
          <w:bCs/>
          <w:sz w:val="24"/>
          <w:szCs w:val="24"/>
        </w:rPr>
        <w:t xml:space="preserve">оветник Уполномоченного по защите прав предпринимателей по </w:t>
      </w:r>
      <w:r w:rsidRPr="00A67BA7">
        <w:rPr>
          <w:rFonts w:ascii="Segoe UI" w:hAnsi="Segoe UI" w:cs="Segoe UI"/>
          <w:bCs/>
          <w:iCs/>
          <w:sz w:val="24"/>
          <w:szCs w:val="24"/>
        </w:rPr>
        <w:t>Свердловской области</w:t>
      </w: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7BA7">
        <w:rPr>
          <w:rFonts w:ascii="Segoe UI" w:hAnsi="Segoe UI" w:cs="Segoe UI"/>
          <w:bCs/>
          <w:sz w:val="24"/>
          <w:szCs w:val="24"/>
        </w:rPr>
        <w:t xml:space="preserve">Сонина Екатерина, </w:t>
      </w:r>
      <w:r w:rsidRPr="00A67BA7">
        <w:rPr>
          <w:rFonts w:ascii="Segoe UI" w:hAnsi="Segoe UI" w:cs="Segoe UI"/>
          <w:sz w:val="24"/>
          <w:szCs w:val="24"/>
        </w:rPr>
        <w:t xml:space="preserve">вице - президент Уральской </w:t>
      </w:r>
      <w:proofErr w:type="spellStart"/>
      <w:r w:rsidRPr="00A67BA7">
        <w:rPr>
          <w:rFonts w:ascii="Segoe UI" w:hAnsi="Segoe UI" w:cs="Segoe UI"/>
          <w:sz w:val="24"/>
          <w:szCs w:val="24"/>
        </w:rPr>
        <w:t>торгово</w:t>
      </w:r>
      <w:proofErr w:type="spellEnd"/>
      <w:r w:rsidRPr="00A67BA7">
        <w:rPr>
          <w:rFonts w:ascii="Segoe UI" w:hAnsi="Segoe UI" w:cs="Segoe UI"/>
          <w:sz w:val="24"/>
          <w:szCs w:val="24"/>
        </w:rPr>
        <w:t xml:space="preserve"> – промышленной палаты Светлана Окулова, </w:t>
      </w: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заместитель директора «Центр государственной кадастровой оценки» Вера Малова, директор по развитию «Группа комплексных решений» Алена Пылаева, заместитель директора филиала ФКП «</w:t>
      </w:r>
      <w:proofErr w:type="spellStart"/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 по УФО Анна Полетаева, заместитель директора «Оценка и экспертиза общественности» Лев Сегаль,  руководитель отдела контроля оценочных отчетов «Профи </w:t>
      </w:r>
      <w:proofErr w:type="spellStart"/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Апрайс</w:t>
      </w:r>
      <w:proofErr w:type="spellEnd"/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 Светлана Артемьева.</w:t>
      </w:r>
    </w:p>
    <w:p w:rsidR="00FA2CAF" w:rsidRPr="00A67BA7" w:rsidRDefault="00B6463C" w:rsidP="00A67BA7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Отдельное внимание было уделено особенностям определения кадастровой стоимости в </w:t>
      </w:r>
      <w:r w:rsidR="00742C6F"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Свердловской области</w:t>
      </w: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а также проблемам, возникающим при проведении таких работ.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7B79" w:rsidRPr="00283E0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«Перед нами стояла задача привести кадастровую стоимость к рыночному уровню, при этом максимально соблюсти баланс интересов налогоплательщиков и консолидированного бюджета Свердловской области. Результаты ориентированы на стоимость, которая была определена по итогам оспаривания. Новая стоимость более равномерна и в целом не превышает верхний рыночный уровень»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F7B79" w:rsidRPr="00283E0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отметила первый заместитель министра по управлению государственным имуществом Свердловс</w:t>
      </w:r>
      <w:r w:rsidR="00283E07" w:rsidRPr="00283E0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к</w:t>
      </w:r>
      <w:r w:rsidR="007F7B79" w:rsidRPr="00283E0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ой области Елена Николаева. </w:t>
      </w:r>
      <w:r w:rsidR="00283E07" w:rsidRP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Добавим,</w:t>
      </w:r>
      <w:r w:rsidR="00283E0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нформирование о проведении оценки осуществлялось М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нгосимуществом с привлечением органов местного самоуправления, уполномоченного по защите прав предпринимателей и общественных организаций. Кроме того, в этом году к информированию были привлечены депутаты Законодательного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Собрания Свердловско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й области и Государственной Думы Российской Федерации.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 сегодняшний день ставки арендной платы за земельные 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участки определены. С 14 октября приказ об утверждении ставок проходит процедуру ОРВ, которая будет завершена 12 ноября 2020 года. 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6463C" w:rsidRDefault="00B6463C" w:rsidP="00A67BA7">
      <w:pPr>
        <w:spacing w:after="0" w:line="240" w:lineRule="auto"/>
        <w:ind w:firstLine="851"/>
        <w:jc w:val="both"/>
        <w:rPr>
          <w:rFonts w:ascii="Segoe UI" w:hAnsi="Segoe UI" w:cs="Segoe UI"/>
          <w:i/>
          <w:sz w:val="24"/>
          <w:szCs w:val="24"/>
        </w:rPr>
      </w:pPr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Модератор секции - заместитель руководителя Управления </w:t>
      </w:r>
      <w:proofErr w:type="spellStart"/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по Свердловской области Татьяна </w:t>
      </w:r>
      <w:proofErr w:type="spellStart"/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Янтюшева</w:t>
      </w:r>
      <w:proofErr w:type="spellEnd"/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отметила:</w:t>
      </w: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7BA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«З</w:t>
      </w:r>
      <w:r w:rsidRPr="00A67BA7">
        <w:rPr>
          <w:rFonts w:ascii="Segoe UI" w:hAnsi="Segoe UI" w:cs="Segoe UI"/>
          <w:i/>
          <w:sz w:val="24"/>
          <w:szCs w:val="24"/>
        </w:rPr>
        <w:t xml:space="preserve">алогом качественной кадастровой оценки является эффективное взаимодействие всех органов и организаций, задействованных в процедуре государственной кадастровой оценки, в том числе при сборе сведений об объектах оценки. Важной задачей считаем обеспечение доступности для заинтересованных лиц информации об объектах недвижимости, использованных при кадастровой оценке, а также факторах, повлиявших на размер кадастровой стоимости». </w:t>
      </w:r>
    </w:p>
    <w:p w:rsidR="00A67BA7" w:rsidRDefault="00A67BA7" w:rsidP="00A67BA7">
      <w:pPr>
        <w:spacing w:after="0" w:line="240" w:lineRule="auto"/>
        <w:ind w:firstLine="851"/>
        <w:jc w:val="both"/>
        <w:rPr>
          <w:rFonts w:ascii="Segoe UI" w:hAnsi="Segoe UI" w:cs="Segoe UI"/>
          <w:i/>
          <w:sz w:val="24"/>
          <w:szCs w:val="24"/>
        </w:rPr>
      </w:pPr>
    </w:p>
    <w:p w:rsidR="00A67BA7" w:rsidRPr="00A67BA7" w:rsidRDefault="00A67BA7" w:rsidP="00A67B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67BA7">
        <w:rPr>
          <w:rFonts w:ascii="Segoe UI" w:hAnsi="Segoe UI" w:cs="Segoe UI"/>
          <w:sz w:val="24"/>
          <w:szCs w:val="24"/>
        </w:rPr>
        <w:t>Ознакомиться с видеоархивом проведенного мероприятия можно на сайте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 форума 100+</w:t>
      </w:r>
      <w:r w:rsidRPr="00A67BA7">
        <w:rPr>
          <w:rFonts w:ascii="Segoe UI" w:hAnsi="Segoe UI" w:cs="Segoe UI"/>
          <w:sz w:val="24"/>
          <w:szCs w:val="24"/>
        </w:rPr>
        <w:t>Tehno</w:t>
      </w:r>
      <w:r w:rsidRPr="00A67BA7">
        <w:rPr>
          <w:rFonts w:ascii="Segoe UI" w:hAnsi="Segoe UI" w:cs="Segoe UI"/>
          <w:sz w:val="24"/>
          <w:szCs w:val="24"/>
          <w:lang w:val="en-US"/>
        </w:rPr>
        <w:t>Build</w:t>
      </w:r>
      <w:r w:rsidRPr="00A67BA7">
        <w:rPr>
          <w:rFonts w:ascii="Segoe UI" w:hAnsi="Segoe UI" w:cs="Segoe UI"/>
          <w:sz w:val="24"/>
          <w:szCs w:val="24"/>
        </w:rPr>
        <w:t xml:space="preserve"> в разделе онлайн трансляции.</w:t>
      </w:r>
    </w:p>
    <w:p w:rsidR="00A67BA7" w:rsidRDefault="00455D9B" w:rsidP="00A67BA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hyperlink r:id="rId5" w:anchor="!/tab/240857147-2" w:history="1">
        <w:r w:rsidR="00A67BA7" w:rsidRPr="00EF0534">
          <w:rPr>
            <w:rStyle w:val="a6"/>
            <w:rFonts w:ascii="Segoe UI" w:hAnsi="Segoe UI" w:cs="Segoe UI"/>
            <w:i/>
            <w:sz w:val="24"/>
            <w:szCs w:val="24"/>
          </w:rPr>
          <w:t>http://online.forum-100.ru/#!/tab/240857147-2</w:t>
        </w:r>
      </w:hyperlink>
    </w:p>
    <w:p w:rsidR="00A67BA7" w:rsidRPr="00A67BA7" w:rsidRDefault="00A67BA7" w:rsidP="00A67BA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B6463C" w:rsidRPr="00A67BA7" w:rsidRDefault="00B6463C" w:rsidP="00A67B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67BA7">
        <w:rPr>
          <w:rFonts w:ascii="Segoe UI" w:hAnsi="Segoe UI" w:cs="Segoe UI"/>
          <w:sz w:val="24"/>
          <w:szCs w:val="24"/>
        </w:rPr>
        <w:t xml:space="preserve">Работа форума и выставки завершится </w:t>
      </w:r>
      <w:r w:rsidR="00766FD0">
        <w:rPr>
          <w:rFonts w:ascii="Segoe UI" w:hAnsi="Segoe UI" w:cs="Segoe UI"/>
          <w:sz w:val="24"/>
          <w:szCs w:val="24"/>
        </w:rPr>
        <w:t>сегодня</w:t>
      </w:r>
      <w:r w:rsidRPr="00A67BA7">
        <w:rPr>
          <w:rFonts w:ascii="Segoe UI" w:hAnsi="Segoe UI" w:cs="Segoe UI"/>
          <w:sz w:val="24"/>
          <w:szCs w:val="24"/>
        </w:rPr>
        <w:t>, для всех гостей и участников организованы технические туры на знаковые построенные и строящиеся объекты Екатеринбурга.</w:t>
      </w:r>
    </w:p>
    <w:p w:rsidR="00B6463C" w:rsidRDefault="00A67BA7" w:rsidP="00B6463C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129540</wp:posOffset>
                </wp:positionV>
                <wp:extent cx="6158865" cy="635"/>
                <wp:effectExtent l="0" t="0" r="1333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C7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2.95pt;margin-top:10.2pt;width:484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" strokecolor="#0070c0"/>
            </w:pict>
          </mc:Fallback>
        </mc:AlternateContent>
      </w:r>
    </w:p>
    <w:p w:rsidR="00B6463C" w:rsidRDefault="00B6463C" w:rsidP="00B6463C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6463C" w:rsidRPr="00354DF2" w:rsidRDefault="00B6463C" w:rsidP="00B6463C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6463C" w:rsidRPr="00003519" w:rsidRDefault="00B6463C" w:rsidP="00B646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="00A76E23"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proofErr w:type="gramStart"/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gram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. почта:</w:t>
      </w:r>
      <w:r w:rsidR="00A76E23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  <w:lang w:val="en-US"/>
        </w:rPr>
        <w:t>press</w:t>
      </w:r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</w:rPr>
        <w:t>66_</w:t>
      </w:r>
      <w:proofErr w:type="spellStart"/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</w:rPr>
        <w:t>@</w:t>
      </w:r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  <w:lang w:val="en-US"/>
        </w:rPr>
        <w:t>mail</w:t>
      </w:r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</w:rPr>
        <w:t>.</w:t>
      </w:r>
      <w:proofErr w:type="spellStart"/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47309A" w:rsidRPr="00B6463C" w:rsidRDefault="0047309A" w:rsidP="00B6463C">
      <w:pPr>
        <w:rPr>
          <w:szCs w:val="24"/>
          <w:shd w:val="clear" w:color="auto" w:fill="FFFFFF"/>
        </w:rPr>
      </w:pPr>
    </w:p>
    <w:sectPr w:rsidR="0047309A" w:rsidRPr="00B6463C" w:rsidSect="00B646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73"/>
    <w:rsid w:val="00003519"/>
    <w:rsid w:val="0001400B"/>
    <w:rsid w:val="000921F9"/>
    <w:rsid w:val="000D6FFB"/>
    <w:rsid w:val="0011098F"/>
    <w:rsid w:val="00150B73"/>
    <w:rsid w:val="001803A8"/>
    <w:rsid w:val="00224665"/>
    <w:rsid w:val="002355F5"/>
    <w:rsid w:val="00283E07"/>
    <w:rsid w:val="002A51CC"/>
    <w:rsid w:val="002B700D"/>
    <w:rsid w:val="00367E47"/>
    <w:rsid w:val="00422C73"/>
    <w:rsid w:val="00455D9B"/>
    <w:rsid w:val="0047309A"/>
    <w:rsid w:val="004C159E"/>
    <w:rsid w:val="00562338"/>
    <w:rsid w:val="005A7E43"/>
    <w:rsid w:val="005C12FD"/>
    <w:rsid w:val="006B3E79"/>
    <w:rsid w:val="006C6956"/>
    <w:rsid w:val="006F689F"/>
    <w:rsid w:val="00742C6F"/>
    <w:rsid w:val="00766FD0"/>
    <w:rsid w:val="007F7B79"/>
    <w:rsid w:val="00901A7B"/>
    <w:rsid w:val="00926B35"/>
    <w:rsid w:val="00A6068B"/>
    <w:rsid w:val="00A67BA7"/>
    <w:rsid w:val="00A704C1"/>
    <w:rsid w:val="00A76E23"/>
    <w:rsid w:val="00AA7B71"/>
    <w:rsid w:val="00B14E05"/>
    <w:rsid w:val="00B6463C"/>
    <w:rsid w:val="00BF6BFD"/>
    <w:rsid w:val="00C557E2"/>
    <w:rsid w:val="00C623AF"/>
    <w:rsid w:val="00CF6A84"/>
    <w:rsid w:val="00D65AE9"/>
    <w:rsid w:val="00DD6A95"/>
    <w:rsid w:val="00DE3858"/>
    <w:rsid w:val="00ED297A"/>
    <w:rsid w:val="00F005EC"/>
    <w:rsid w:val="00F457CB"/>
    <w:rsid w:val="00FA2CAF"/>
    <w:rsid w:val="00FC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EBC"/>
  <w15:docId w15:val="{487D2CDD-AD57-4218-9AD7-01F3598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0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926B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57E2"/>
    <w:pPr>
      <w:spacing w:after="200" w:line="276" w:lineRule="auto"/>
      <w:ind w:left="720"/>
      <w:contextualSpacing/>
    </w:pPr>
  </w:style>
  <w:style w:type="paragraph" w:customStyle="1" w:styleId="person1">
    <w:name w:val="person_1"/>
    <w:basedOn w:val="a"/>
    <w:rsid w:val="00B6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forum-10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6</cp:revision>
  <cp:lastPrinted>2019-10-30T10:37:00Z</cp:lastPrinted>
  <dcterms:created xsi:type="dcterms:W3CDTF">2020-10-22T06:11:00Z</dcterms:created>
  <dcterms:modified xsi:type="dcterms:W3CDTF">2020-10-22T06:28:00Z</dcterms:modified>
</cp:coreProperties>
</file>